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63E" w:rsidRDefault="00A1163E">
      <w:pPr>
        <w:pStyle w:val="a3"/>
        <w:rPr>
          <w:sz w:val="20"/>
        </w:rPr>
      </w:pPr>
    </w:p>
    <w:p w:rsidR="00A1163E" w:rsidRDefault="00A1163E">
      <w:pPr>
        <w:pStyle w:val="a3"/>
        <w:rPr>
          <w:sz w:val="20"/>
        </w:rPr>
      </w:pPr>
    </w:p>
    <w:p w:rsidR="00A1163E" w:rsidRDefault="00A1163E">
      <w:pPr>
        <w:pStyle w:val="a3"/>
        <w:spacing w:before="5"/>
        <w:rPr>
          <w:sz w:val="21"/>
        </w:rPr>
      </w:pPr>
    </w:p>
    <w:p w:rsidR="00A1163E" w:rsidRDefault="003B74CA">
      <w:pPr>
        <w:pStyle w:val="a3"/>
        <w:spacing w:before="90" w:after="15"/>
        <w:ind w:left="195"/>
      </w:pPr>
      <w:r>
        <w:t>Вычислите: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841"/>
        <w:gridCol w:w="3133"/>
        <w:gridCol w:w="2969"/>
      </w:tblGrid>
      <w:tr w:rsidR="00A1163E">
        <w:trPr>
          <w:trHeight w:val="275"/>
        </w:trPr>
        <w:tc>
          <w:tcPr>
            <w:tcW w:w="2841" w:type="dxa"/>
          </w:tcPr>
          <w:p w:rsidR="00A1163E" w:rsidRDefault="003B74C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∙ 11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319</w:t>
            </w:r>
          </w:p>
        </w:tc>
        <w:tc>
          <w:tcPr>
            <w:tcW w:w="3133" w:type="dxa"/>
          </w:tcPr>
          <w:p w:rsidR="00A1163E" w:rsidRDefault="003B74CA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 xml:space="preserve">94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11 – 82 </w:t>
            </w:r>
            <w:r>
              <w:rPr>
                <w:rFonts w:ascii="Cambria Math" w:hAnsi="Cambria Math"/>
                <w:sz w:val="24"/>
              </w:rPr>
              <w:t>∙ 11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</w:p>
        </w:tc>
        <w:tc>
          <w:tcPr>
            <w:tcW w:w="2969" w:type="dxa"/>
          </w:tcPr>
          <w:p w:rsidR="00A1163E" w:rsidRDefault="003B74CA">
            <w:pPr>
              <w:pStyle w:val="TableParagraph"/>
              <w:spacing w:line="255" w:lineRule="exact"/>
              <w:ind w:left="493"/>
              <w:rPr>
                <w:sz w:val="24"/>
              </w:rPr>
            </w:pPr>
            <w:r>
              <w:rPr>
                <w:sz w:val="24"/>
              </w:rPr>
              <w:t xml:space="preserve">57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∙ 11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946</w:t>
            </w:r>
          </w:p>
        </w:tc>
      </w:tr>
      <w:tr w:rsidR="00A1163E">
        <w:trPr>
          <w:trHeight w:val="282"/>
        </w:trPr>
        <w:tc>
          <w:tcPr>
            <w:tcW w:w="2841" w:type="dxa"/>
          </w:tcPr>
          <w:p w:rsidR="00A1163E" w:rsidRPr="00ED75A3" w:rsidRDefault="003B74CA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61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+ 25</w:t>
            </w:r>
            <w:r>
              <w:rPr>
                <w:rFonts w:ascii="Cambria Math" w:hAnsi="Cambria Math"/>
                <w:sz w:val="24"/>
              </w:rPr>
              <w:t>∙ 11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 w:rsidR="00ED75A3">
              <w:rPr>
                <w:sz w:val="24"/>
                <w:lang w:val="en-US"/>
              </w:rPr>
              <w:t>946</w:t>
            </w:r>
          </w:p>
        </w:tc>
        <w:tc>
          <w:tcPr>
            <w:tcW w:w="3133" w:type="dxa"/>
          </w:tcPr>
          <w:p w:rsidR="00A1163E" w:rsidRDefault="003B74CA">
            <w:pPr>
              <w:pStyle w:val="TableParagraph"/>
              <w:spacing w:line="262" w:lineRule="exact"/>
              <w:ind w:left="364"/>
              <w:rPr>
                <w:sz w:val="24"/>
              </w:rPr>
            </w:pPr>
            <w:r>
              <w:rPr>
                <w:sz w:val="24"/>
              </w:rPr>
              <w:t xml:space="preserve">73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∙ 11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935</w:t>
            </w:r>
          </w:p>
        </w:tc>
        <w:tc>
          <w:tcPr>
            <w:tcW w:w="2969" w:type="dxa"/>
          </w:tcPr>
          <w:p w:rsidR="00A1163E" w:rsidRDefault="003B74CA">
            <w:pPr>
              <w:pStyle w:val="TableParagraph"/>
              <w:spacing w:line="262" w:lineRule="exact"/>
              <w:ind w:left="493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11 – 15 </w:t>
            </w:r>
            <w:r>
              <w:rPr>
                <w:rFonts w:ascii="Cambria Math" w:hAnsi="Cambria Math"/>
                <w:sz w:val="24"/>
              </w:rPr>
              <w:t>∙ 11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330</w:t>
            </w:r>
          </w:p>
        </w:tc>
      </w:tr>
      <w:tr w:rsidR="00A1163E">
        <w:trPr>
          <w:trHeight w:val="280"/>
        </w:trPr>
        <w:tc>
          <w:tcPr>
            <w:tcW w:w="2841" w:type="dxa"/>
          </w:tcPr>
          <w:p w:rsidR="00A1163E" w:rsidRDefault="003B74C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49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28 </w:t>
            </w:r>
            <w:r>
              <w:rPr>
                <w:rFonts w:ascii="Cambria Math" w:hAnsi="Cambria Math"/>
                <w:sz w:val="24"/>
              </w:rPr>
              <w:t>∙ 11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231</w:t>
            </w:r>
          </w:p>
        </w:tc>
        <w:tc>
          <w:tcPr>
            <w:tcW w:w="3133" w:type="dxa"/>
          </w:tcPr>
          <w:p w:rsidR="00A1163E" w:rsidRDefault="003B74CA">
            <w:pPr>
              <w:pStyle w:val="TableParagraph"/>
              <w:spacing w:line="261" w:lineRule="exact"/>
              <w:ind w:left="364"/>
              <w:rPr>
                <w:sz w:val="24"/>
              </w:rPr>
            </w:pPr>
            <w:r>
              <w:rPr>
                <w:sz w:val="24"/>
              </w:rPr>
              <w:t xml:space="preserve">52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11 – 11 </w:t>
            </w:r>
            <w:r>
              <w:rPr>
                <w:rFonts w:ascii="Cambria Math" w:hAnsi="Cambria Math"/>
                <w:sz w:val="24"/>
              </w:rPr>
              <w:t>∙ 11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451</w:t>
            </w:r>
          </w:p>
        </w:tc>
        <w:tc>
          <w:tcPr>
            <w:tcW w:w="2969" w:type="dxa"/>
          </w:tcPr>
          <w:p w:rsidR="00A1163E" w:rsidRDefault="003B74CA">
            <w:pPr>
              <w:pStyle w:val="TableParagraph"/>
              <w:spacing w:line="261" w:lineRule="exact"/>
              <w:ind w:left="493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∙ 11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1023</w:t>
            </w:r>
          </w:p>
        </w:tc>
      </w:tr>
      <w:tr w:rsidR="00A1163E">
        <w:trPr>
          <w:trHeight w:val="280"/>
        </w:trPr>
        <w:tc>
          <w:tcPr>
            <w:tcW w:w="2841" w:type="dxa"/>
          </w:tcPr>
          <w:p w:rsidR="00A1163E" w:rsidRDefault="003B74C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78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61 </w:t>
            </w:r>
            <w:r>
              <w:rPr>
                <w:rFonts w:ascii="Cambria Math" w:hAnsi="Cambria Math"/>
                <w:sz w:val="24"/>
              </w:rPr>
              <w:t>∙ 11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187</w:t>
            </w:r>
          </w:p>
        </w:tc>
        <w:tc>
          <w:tcPr>
            <w:tcW w:w="3133" w:type="dxa"/>
          </w:tcPr>
          <w:p w:rsidR="00A1163E" w:rsidRDefault="003B74CA">
            <w:pPr>
              <w:pStyle w:val="TableParagraph"/>
              <w:spacing w:line="261" w:lineRule="exact"/>
              <w:ind w:left="364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∙ 11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1034</w:t>
            </w:r>
          </w:p>
        </w:tc>
        <w:tc>
          <w:tcPr>
            <w:tcW w:w="2969" w:type="dxa"/>
          </w:tcPr>
          <w:p w:rsidR="00A1163E" w:rsidRDefault="003B74CA">
            <w:pPr>
              <w:pStyle w:val="TableParagraph"/>
              <w:spacing w:line="261" w:lineRule="exact"/>
              <w:ind w:left="493"/>
              <w:rPr>
                <w:sz w:val="24"/>
              </w:rPr>
            </w:pPr>
            <w:r>
              <w:rPr>
                <w:sz w:val="24"/>
              </w:rPr>
              <w:t xml:space="preserve">87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11 – 38 </w:t>
            </w:r>
            <w:r>
              <w:rPr>
                <w:rFonts w:ascii="Cambria Math" w:hAnsi="Cambria Math"/>
                <w:sz w:val="24"/>
              </w:rPr>
              <w:t>∙ 11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539</w:t>
            </w:r>
          </w:p>
        </w:tc>
      </w:tr>
      <w:tr w:rsidR="00A1163E">
        <w:trPr>
          <w:trHeight w:val="273"/>
        </w:trPr>
        <w:tc>
          <w:tcPr>
            <w:tcW w:w="2841" w:type="dxa"/>
          </w:tcPr>
          <w:p w:rsidR="00A1163E" w:rsidRDefault="003B74C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76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∙ 11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1023</w:t>
            </w:r>
          </w:p>
        </w:tc>
        <w:tc>
          <w:tcPr>
            <w:tcW w:w="3133" w:type="dxa"/>
          </w:tcPr>
          <w:p w:rsidR="00A1163E" w:rsidRPr="00ED75A3" w:rsidRDefault="003B74CA">
            <w:pPr>
              <w:pStyle w:val="TableParagraph"/>
              <w:spacing w:line="254" w:lineRule="exact"/>
              <w:ind w:left="36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89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11 – 18 </w:t>
            </w:r>
            <w:r>
              <w:rPr>
                <w:rFonts w:ascii="Cambria Math" w:hAnsi="Cambria Math"/>
                <w:sz w:val="24"/>
              </w:rPr>
              <w:t>∙ 11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 w:rsidR="00ED75A3">
              <w:rPr>
                <w:sz w:val="24"/>
                <w:lang w:val="en-US"/>
              </w:rPr>
              <w:t>781</w:t>
            </w:r>
          </w:p>
        </w:tc>
        <w:tc>
          <w:tcPr>
            <w:tcW w:w="2969" w:type="dxa"/>
          </w:tcPr>
          <w:p w:rsidR="00A1163E" w:rsidRPr="00ED75A3" w:rsidRDefault="003B74CA">
            <w:pPr>
              <w:pStyle w:val="TableParagraph"/>
              <w:spacing w:line="254" w:lineRule="exact"/>
              <w:ind w:left="493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71 </w:t>
            </w:r>
            <w:r>
              <w:rPr>
                <w:rFonts w:ascii="Cambria Math" w:hAnsi="Cambria Math"/>
                <w:sz w:val="24"/>
              </w:rPr>
              <w:t>⋅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∙ 11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 w:rsidR="00ED75A3">
              <w:rPr>
                <w:sz w:val="24"/>
                <w:lang w:val="en-US"/>
              </w:rPr>
              <w:t>990</w:t>
            </w:r>
          </w:p>
        </w:tc>
      </w:tr>
    </w:tbl>
    <w:p w:rsidR="00A1163E" w:rsidRDefault="003B74CA">
      <w:pPr>
        <w:pStyle w:val="a3"/>
        <w:spacing w:before="13" w:after="10"/>
        <w:ind w:left="195"/>
      </w:pPr>
      <w:r>
        <w:t>Вычислите: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261"/>
        <w:gridCol w:w="3916"/>
      </w:tblGrid>
      <w:tr w:rsidR="00A1163E">
        <w:trPr>
          <w:trHeight w:val="270"/>
        </w:trPr>
        <w:tc>
          <w:tcPr>
            <w:tcW w:w="4261" w:type="dxa"/>
          </w:tcPr>
          <w:p w:rsidR="00A1163E" w:rsidRPr="00ED75A3" w:rsidRDefault="003B74CA">
            <w:pPr>
              <w:pStyle w:val="TableParagraph"/>
              <w:spacing w:line="251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222 : 37 + 999 : 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777:37 = 1</w:t>
            </w:r>
            <w:r w:rsidR="00ED75A3">
              <w:rPr>
                <w:sz w:val="24"/>
                <w:lang w:val="en-US"/>
              </w:rPr>
              <w:t>2</w:t>
            </w:r>
          </w:p>
        </w:tc>
        <w:tc>
          <w:tcPr>
            <w:tcW w:w="3916" w:type="dxa"/>
          </w:tcPr>
          <w:p w:rsidR="00A1163E" w:rsidRDefault="003B74CA">
            <w:pPr>
              <w:pStyle w:val="TableParagraph"/>
              <w:spacing w:line="251" w:lineRule="exact"/>
              <w:ind w:left="125"/>
              <w:rPr>
                <w:sz w:val="24"/>
              </w:rPr>
            </w:pPr>
            <w:r>
              <w:rPr>
                <w:sz w:val="24"/>
              </w:rPr>
              <w:t>3330 : 37 + 777 : 37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111 :37 = 114</w:t>
            </w:r>
          </w:p>
        </w:tc>
      </w:tr>
      <w:tr w:rsidR="00A1163E">
        <w:trPr>
          <w:trHeight w:val="276"/>
        </w:trPr>
        <w:tc>
          <w:tcPr>
            <w:tcW w:w="4261" w:type="dxa"/>
          </w:tcPr>
          <w:p w:rsidR="00A1163E" w:rsidRPr="00ED75A3" w:rsidRDefault="003B74C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3330 : 37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777 : 37 – 222 :37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ED75A3">
              <w:rPr>
                <w:sz w:val="24"/>
                <w:lang w:val="en-US"/>
              </w:rPr>
              <w:t>3</w:t>
            </w:r>
          </w:p>
        </w:tc>
        <w:tc>
          <w:tcPr>
            <w:tcW w:w="3916" w:type="dxa"/>
          </w:tcPr>
          <w:p w:rsidR="00A1163E" w:rsidRDefault="003B74CA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1110 : 37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999 : 37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222 :37 = 9</w:t>
            </w:r>
          </w:p>
        </w:tc>
      </w:tr>
      <w:tr w:rsidR="00A1163E">
        <w:trPr>
          <w:trHeight w:val="276"/>
        </w:trPr>
        <w:tc>
          <w:tcPr>
            <w:tcW w:w="4261" w:type="dxa"/>
          </w:tcPr>
          <w:p w:rsidR="00A1163E" w:rsidRPr="00ED75A3" w:rsidRDefault="003B74C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444: 37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7770 : 37 – 222 :37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 w:rsidR="00ED75A3">
              <w:rPr>
                <w:sz w:val="24"/>
                <w:lang w:val="en-US"/>
              </w:rPr>
              <w:t>6</w:t>
            </w:r>
          </w:p>
        </w:tc>
        <w:tc>
          <w:tcPr>
            <w:tcW w:w="3916" w:type="dxa"/>
          </w:tcPr>
          <w:p w:rsidR="00A1163E" w:rsidRDefault="003B74CA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444 : 37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888 : 37 – 1110 :37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A1163E">
        <w:trPr>
          <w:trHeight w:val="275"/>
        </w:trPr>
        <w:tc>
          <w:tcPr>
            <w:tcW w:w="4261" w:type="dxa"/>
          </w:tcPr>
          <w:p w:rsidR="00A1163E" w:rsidRDefault="003B7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1110 : 37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555 : 37 – 222 :37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916" w:type="dxa"/>
          </w:tcPr>
          <w:p w:rsidR="00A1163E" w:rsidRDefault="003B74CA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555 : 37 + 999 : 37 – 777 :37 = 21</w:t>
            </w:r>
          </w:p>
        </w:tc>
      </w:tr>
      <w:tr w:rsidR="00A1163E">
        <w:trPr>
          <w:trHeight w:val="275"/>
        </w:trPr>
        <w:tc>
          <w:tcPr>
            <w:tcW w:w="4261" w:type="dxa"/>
          </w:tcPr>
          <w:p w:rsidR="00A1163E" w:rsidRDefault="003B7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777 : 37 +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8880 : 37 – 1110 :37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231</w:t>
            </w:r>
          </w:p>
        </w:tc>
        <w:tc>
          <w:tcPr>
            <w:tcW w:w="3916" w:type="dxa"/>
          </w:tcPr>
          <w:p w:rsidR="00A1163E" w:rsidRDefault="003B74CA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999 : 37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777 : 37 – 222 :37 = 42</w:t>
            </w:r>
          </w:p>
        </w:tc>
      </w:tr>
      <w:tr w:rsidR="00A1163E">
        <w:trPr>
          <w:trHeight w:val="276"/>
        </w:trPr>
        <w:tc>
          <w:tcPr>
            <w:tcW w:w="4261" w:type="dxa"/>
          </w:tcPr>
          <w:p w:rsidR="00A1163E" w:rsidRDefault="003B7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777 : 37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2220: 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888 </w:t>
            </w:r>
            <w:r>
              <w:rPr>
                <w:sz w:val="24"/>
              </w:rPr>
              <w:t>:37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</w:p>
        </w:tc>
        <w:tc>
          <w:tcPr>
            <w:tcW w:w="3916" w:type="dxa"/>
          </w:tcPr>
          <w:p w:rsidR="00A1163E" w:rsidRDefault="003B74CA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3330 : 37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555 : 37 – 222 :37 = 69</w:t>
            </w:r>
          </w:p>
        </w:tc>
      </w:tr>
      <w:tr w:rsidR="00A1163E">
        <w:trPr>
          <w:trHeight w:val="274"/>
        </w:trPr>
        <w:tc>
          <w:tcPr>
            <w:tcW w:w="4261" w:type="dxa"/>
          </w:tcPr>
          <w:p w:rsidR="00A1163E" w:rsidRDefault="003B74C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999 : 37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444 : 37 + 2220 :37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</w:p>
        </w:tc>
        <w:tc>
          <w:tcPr>
            <w:tcW w:w="3916" w:type="dxa"/>
          </w:tcPr>
          <w:p w:rsidR="00A1163E" w:rsidRDefault="003B74CA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5550 : 37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555 : 37 – 999 :37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</w:p>
        </w:tc>
      </w:tr>
      <w:tr w:rsidR="00A1163E">
        <w:trPr>
          <w:trHeight w:val="274"/>
        </w:trPr>
        <w:tc>
          <w:tcPr>
            <w:tcW w:w="4261" w:type="dxa"/>
          </w:tcPr>
          <w:p w:rsidR="00A1163E" w:rsidRPr="00ED75A3" w:rsidRDefault="003B74CA">
            <w:pPr>
              <w:pStyle w:val="TableParagraph"/>
              <w:spacing w:line="255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99900 : 37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9990 : 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999 :37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ED75A3">
              <w:rPr>
                <w:sz w:val="24"/>
                <w:lang w:val="en-US"/>
              </w:rPr>
              <w:t>403</w:t>
            </w:r>
          </w:p>
        </w:tc>
        <w:tc>
          <w:tcPr>
            <w:tcW w:w="3916" w:type="dxa"/>
          </w:tcPr>
          <w:p w:rsidR="00A1163E" w:rsidRDefault="003B74CA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8880 : 37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7770 : 37 + 111 :37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</w:tr>
      <w:tr w:rsidR="00A1163E">
        <w:trPr>
          <w:trHeight w:val="270"/>
        </w:trPr>
        <w:tc>
          <w:tcPr>
            <w:tcW w:w="4261" w:type="dxa"/>
          </w:tcPr>
          <w:p w:rsidR="00A1163E" w:rsidRDefault="003B74C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7770 : 37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777 : 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222 :37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225</w:t>
            </w:r>
          </w:p>
        </w:tc>
        <w:tc>
          <w:tcPr>
            <w:tcW w:w="3916" w:type="dxa"/>
          </w:tcPr>
          <w:p w:rsidR="00A1163E" w:rsidRDefault="003B74CA">
            <w:pPr>
              <w:pStyle w:val="TableParagraph"/>
              <w:spacing w:line="251" w:lineRule="exact"/>
              <w:ind w:left="125"/>
              <w:rPr>
                <w:sz w:val="24"/>
              </w:rPr>
            </w:pPr>
            <w:r>
              <w:rPr>
                <w:sz w:val="24"/>
              </w:rPr>
              <w:t>555 : 37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4440 : 37 – 888 :37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111</w:t>
            </w:r>
            <w:bookmarkStart w:id="0" w:name="_GoBack"/>
            <w:bookmarkEnd w:id="0"/>
          </w:p>
        </w:tc>
      </w:tr>
    </w:tbl>
    <w:p w:rsidR="003B74CA" w:rsidRDefault="003B74CA"/>
    <w:sectPr w:rsidR="003B74CA">
      <w:type w:val="continuous"/>
      <w:pgSz w:w="11910" w:h="16840"/>
      <w:pgMar w:top="1580" w:right="16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3E"/>
    <w:rsid w:val="003B74CA"/>
    <w:rsid w:val="006E7FE9"/>
    <w:rsid w:val="009A0B49"/>
    <w:rsid w:val="00A1163E"/>
    <w:rsid w:val="00E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5EF7"/>
  <w15:docId w15:val="{681F2755-6A5B-41E3-BA84-D0545FA0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trener</dc:creator>
  <cp:lastModifiedBy>Жанна Есенгалиева</cp:lastModifiedBy>
  <cp:revision>2</cp:revision>
  <dcterms:created xsi:type="dcterms:W3CDTF">2022-01-20T06:19:00Z</dcterms:created>
  <dcterms:modified xsi:type="dcterms:W3CDTF">2022-01-20T06:19:00Z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2022-01-20T00:00:00Z</vt:filetime>
  </property>
</Properties>
</file>